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0023-01-2024-003</w:t>
      </w:r>
      <w:r w:rsidRPr="00977958" w:rsidR="00B4378D">
        <w:rPr>
          <w:sz w:val="25"/>
          <w:szCs w:val="25"/>
          <w:lang w:val="ru-RU"/>
        </w:rPr>
        <w:t>60</w:t>
      </w:r>
      <w:r w:rsidRPr="00977958" w:rsidR="00977958">
        <w:rPr>
          <w:sz w:val="25"/>
          <w:szCs w:val="25"/>
          <w:lang w:val="ru-RU"/>
        </w:rPr>
        <w:t>1</w:t>
      </w:r>
      <w:r w:rsidRPr="00977958">
        <w:rPr>
          <w:sz w:val="25"/>
          <w:szCs w:val="25"/>
        </w:rPr>
        <w:t>-</w:t>
      </w:r>
      <w:r w:rsidRPr="00977958" w:rsidR="00977958">
        <w:rPr>
          <w:sz w:val="25"/>
          <w:szCs w:val="25"/>
          <w:lang w:val="ru-RU"/>
        </w:rPr>
        <w:t>97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Pr="00977958" w:rsidR="00B4378D">
        <w:rPr>
          <w:b w:val="0"/>
          <w:sz w:val="25"/>
          <w:szCs w:val="25"/>
        </w:rPr>
        <w:t>6</w:t>
      </w:r>
      <w:r w:rsidRPr="00977958" w:rsidR="00977958">
        <w:rPr>
          <w:b w:val="0"/>
          <w:sz w:val="25"/>
          <w:szCs w:val="25"/>
        </w:rPr>
        <w:t>40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 октября 2024 года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>рассмотрев в открытом судебном заседании дело</w:t>
      </w:r>
      <w:r w:rsidRPr="00977958">
        <w:rPr>
          <w:sz w:val="25"/>
          <w:szCs w:val="25"/>
        </w:rPr>
        <w:t xml:space="preserve">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6D4075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977958">
        <w:rPr>
          <w:sz w:val="25"/>
          <w:szCs w:val="25"/>
        </w:rPr>
        <w:t>28 июня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6D4075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977958">
        <w:rPr>
          <w:sz w:val="25"/>
          <w:szCs w:val="25"/>
        </w:rPr>
        <w:t>18 апреля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17.8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E13530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5-3</w:t>
      </w:r>
      <w:r w:rsidR="00977958">
        <w:rPr>
          <w:sz w:val="26"/>
          <w:szCs w:val="26"/>
        </w:rPr>
        <w:t>21</w:t>
      </w:r>
      <w:r w:rsidRPr="00C36B85" w:rsidR="00D134DF">
        <w:rPr>
          <w:sz w:val="26"/>
          <w:szCs w:val="26"/>
        </w:rPr>
        <w:t>-2301/2024</w:t>
      </w:r>
      <w:r w:rsidR="00D134DF">
        <w:rPr>
          <w:sz w:val="26"/>
          <w:szCs w:val="26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705698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</w:t>
      </w:r>
      <w:r w:rsidRPr="00705698">
        <w:rPr>
          <w:sz w:val="25"/>
          <w:szCs w:val="25"/>
        </w:rPr>
        <w:t>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="00D134DF">
        <w:rPr>
          <w:sz w:val="25"/>
          <w:szCs w:val="25"/>
          <w:lang w:val="ru-RU"/>
        </w:rPr>
        <w:t>3</w:t>
      </w:r>
      <w:r w:rsidR="00977958">
        <w:rPr>
          <w:sz w:val="25"/>
          <w:szCs w:val="25"/>
          <w:lang w:val="ru-RU"/>
        </w:rPr>
        <w:t>0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5-3</w:t>
      </w:r>
      <w:r w:rsidR="00977958">
        <w:rPr>
          <w:sz w:val="26"/>
          <w:szCs w:val="26"/>
        </w:rPr>
        <w:t>21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977958">
        <w:rPr>
          <w:sz w:val="25"/>
          <w:szCs w:val="25"/>
        </w:rPr>
        <w:t>18 апреля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</w:t>
      </w:r>
      <w:r w:rsidR="00D134DF">
        <w:rPr>
          <w:sz w:val="25"/>
          <w:szCs w:val="25"/>
        </w:rPr>
        <w:t>8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977958">
        <w:rPr>
          <w:sz w:val="25"/>
          <w:szCs w:val="25"/>
        </w:rPr>
        <w:t>29 апреля</w:t>
      </w:r>
      <w:r w:rsidR="00D134DF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</w:t>
      </w:r>
      <w:r w:rsidRPr="00705698">
        <w:rPr>
          <w:sz w:val="25"/>
          <w:szCs w:val="25"/>
        </w:rPr>
        <w:t xml:space="preserve">жениями ст. 32.2 КоАП РФ является </w:t>
      </w:r>
      <w:r w:rsidR="00977958">
        <w:rPr>
          <w:sz w:val="25"/>
          <w:szCs w:val="25"/>
        </w:rPr>
        <w:t>27 июня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</w:t>
      </w:r>
      <w:r w:rsidRPr="00705698">
        <w:rPr>
          <w:sz w:val="25"/>
          <w:szCs w:val="25"/>
        </w:rPr>
        <w:t xml:space="preserve">тренного частью 1 статьи 20.25 Кодекса РФ об административных правонарушениях - неуплата административного штрафа в срок, </w:t>
      </w:r>
      <w:r w:rsidRPr="00705698">
        <w:rPr>
          <w:sz w:val="25"/>
          <w:szCs w:val="25"/>
        </w:rPr>
        <w:t xml:space="preserve">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правильно квалифицированы дол</w:t>
      </w:r>
      <w:r w:rsidRPr="00705698">
        <w:rPr>
          <w:sz w:val="25"/>
          <w:szCs w:val="25"/>
        </w:rPr>
        <w:t xml:space="preserve">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</w:t>
      </w:r>
      <w:r w:rsidRPr="00705698">
        <w:rPr>
          <w:color w:val="000000"/>
          <w:sz w:val="25"/>
          <w:szCs w:val="25"/>
        </w:rPr>
        <w:t xml:space="preserve">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</w:t>
      </w:r>
      <w:r w:rsidRPr="00705698">
        <w:rPr>
          <w:color w:val="000000"/>
          <w:sz w:val="25"/>
          <w:szCs w:val="25"/>
        </w:rPr>
        <w:t>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</w:t>
      </w:r>
      <w:r w:rsidRPr="00705698">
        <w:rPr>
          <w:sz w:val="25"/>
          <w:szCs w:val="25"/>
        </w:rPr>
        <w:t>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>подвергнуть 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 xml:space="preserve">Разъяснить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</w:t>
      </w:r>
      <w:r w:rsidRPr="00705698">
        <w:rPr>
          <w:color w:val="000000"/>
          <w:sz w:val="25"/>
          <w:szCs w:val="25"/>
        </w:rPr>
        <w:t>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</w:t>
      </w:r>
      <w:r w:rsidRPr="00705698">
        <w:rPr>
          <w:sz w:val="25"/>
          <w:szCs w:val="25"/>
        </w:rPr>
        <w:t>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</w:t>
      </w:r>
      <w:r w:rsidRPr="00705698">
        <w:rPr>
          <w:sz w:val="25"/>
          <w:szCs w:val="25"/>
        </w:rPr>
        <w:t xml:space="preserve">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1C1C65" w:rsidRPr="00705698" w:rsidP="00D134DF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06906">
        <w:rPr>
          <w:sz w:val="16"/>
          <w:szCs w:val="16"/>
        </w:rPr>
        <w:t>6</w:t>
      </w:r>
      <w:r w:rsidR="00977958">
        <w:rPr>
          <w:sz w:val="16"/>
          <w:szCs w:val="16"/>
        </w:rPr>
        <w:t>40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075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560A80"/>
    <w:rsid w:val="006537E2"/>
    <w:rsid w:val="006D4075"/>
    <w:rsid w:val="00705698"/>
    <w:rsid w:val="007E0569"/>
    <w:rsid w:val="007E5B9D"/>
    <w:rsid w:val="00881221"/>
    <w:rsid w:val="008A16FD"/>
    <w:rsid w:val="00904906"/>
    <w:rsid w:val="00923A20"/>
    <w:rsid w:val="00926AFF"/>
    <w:rsid w:val="009537C6"/>
    <w:rsid w:val="00977958"/>
    <w:rsid w:val="00980F9B"/>
    <w:rsid w:val="00996F68"/>
    <w:rsid w:val="00A50531"/>
    <w:rsid w:val="00A875BA"/>
    <w:rsid w:val="00AC48DA"/>
    <w:rsid w:val="00AF64F4"/>
    <w:rsid w:val="00B14B16"/>
    <w:rsid w:val="00B179F9"/>
    <w:rsid w:val="00B4378D"/>
    <w:rsid w:val="00B45046"/>
    <w:rsid w:val="00B47E8A"/>
    <w:rsid w:val="00C17D2E"/>
    <w:rsid w:val="00C36B85"/>
    <w:rsid w:val="00C60DEA"/>
    <w:rsid w:val="00C84D5D"/>
    <w:rsid w:val="00C919EC"/>
    <w:rsid w:val="00CD69A6"/>
    <w:rsid w:val="00CF4206"/>
    <w:rsid w:val="00CF5203"/>
    <w:rsid w:val="00D134DF"/>
    <w:rsid w:val="00D3453A"/>
    <w:rsid w:val="00D500C6"/>
    <w:rsid w:val="00DF75D5"/>
    <w:rsid w:val="00E13530"/>
    <w:rsid w:val="00EA52AA"/>
    <w:rsid w:val="00EB7E23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